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0F14" w14:textId="77777777" w:rsidR="006B6921" w:rsidRPr="006B6921" w:rsidRDefault="006B6921" w:rsidP="006B69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6B6921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14:paraId="7DB46C9F" w14:textId="77777777" w:rsidR="006B6921" w:rsidRPr="006B6921" w:rsidRDefault="006B6921" w:rsidP="006B6921">
      <w:pPr>
        <w:shd w:val="clear" w:color="auto" w:fill="FFFFFF"/>
        <w:spacing w:before="300" w:after="150" w:line="240" w:lineRule="auto"/>
        <w:outlineLvl w:val="0"/>
        <w:rPr>
          <w:rFonts w:ascii="Lucida Sans Unicode" w:eastAsia="Times New Roman" w:hAnsi="Lucida Sans Unicode" w:cs="Lucida Sans Unicode"/>
          <w:color w:val="666666"/>
          <w:kern w:val="36"/>
          <w:sz w:val="48"/>
          <w:szCs w:val="48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kern w:val="36"/>
          <w:sz w:val="48"/>
          <w:szCs w:val="48"/>
          <w:lang w:eastAsia="fi-FI"/>
        </w:rPr>
        <w:t>Vaasan Merenkyntäjät Ry poijuketjun vaihdon kielto</w:t>
      </w:r>
    </w:p>
    <w:p w14:paraId="0DB8016E" w14:textId="77777777" w:rsidR="006B6921" w:rsidRPr="006B6921" w:rsidRDefault="006B6921" w:rsidP="006B6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sz w:val="17"/>
          <w:szCs w:val="17"/>
          <w:lang w:eastAsia="fi-FI"/>
        </w:rPr>
        <w:br/>
      </w:r>
    </w:p>
    <w:p w14:paraId="671BA190" w14:textId="77777777" w:rsidR="006B6921" w:rsidRPr="006B6921" w:rsidRDefault="006B6921" w:rsidP="006B6921">
      <w:pPr>
        <w:shd w:val="clear" w:color="auto" w:fill="FFFFFF"/>
        <w:spacing w:after="300" w:line="300" w:lineRule="atLeast"/>
        <w:outlineLvl w:val="1"/>
        <w:rPr>
          <w:rFonts w:ascii="Lucida Sans Unicode" w:eastAsia="Times New Roman" w:hAnsi="Lucida Sans Unicode" w:cs="Lucida Sans Unicode"/>
          <w:color w:val="333333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333333"/>
          <w:lang w:eastAsia="fi-FI"/>
        </w:rPr>
        <w:t>Täytä kaikki pakolliset (*) kentät.</w:t>
      </w:r>
    </w:p>
    <w:p w14:paraId="2A1211E4" w14:textId="77777777" w:rsidR="006B6921" w:rsidRPr="006B6921" w:rsidRDefault="006B6921" w:rsidP="006B6921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Satamaturvallisuuden takia sataman poijujen ketjut tarkistetaan juhannuksen jälkeisellä viikolla. Mikäli ketju tai sakkelit ovat kuluneet yli puolet, tulee ne vaihtaa. Seura on neuvotellut valmiiksi edulliset hinnat ketjulle, sakkeleille ja vaihtotyölle</w:t>
      </w:r>
    </w:p>
    <w:p w14:paraId="124525FB" w14:textId="77777777" w:rsidR="006B6921" w:rsidRPr="006B6921" w:rsidRDefault="006B6921" w:rsidP="006B6921">
      <w:pPr>
        <w:shd w:val="clear" w:color="auto" w:fill="FFFFFF"/>
        <w:spacing w:before="300" w:after="150" w:line="240" w:lineRule="auto"/>
        <w:outlineLvl w:val="2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b/>
          <w:bCs/>
          <w:color w:val="666666"/>
          <w:lang w:eastAsia="fi-FI"/>
        </w:rPr>
        <w:t xml:space="preserve">Mikäli ET suostu </w:t>
      </w:r>
      <w:proofErr w:type="gramStart"/>
      <w:r w:rsidRPr="006B6921">
        <w:rPr>
          <w:rFonts w:ascii="Lucida Sans Unicode" w:eastAsia="Times New Roman" w:hAnsi="Lucida Sans Unicode" w:cs="Lucida Sans Unicode"/>
          <w:b/>
          <w:bCs/>
          <w:color w:val="666666"/>
          <w:lang w:eastAsia="fi-FI"/>
        </w:rPr>
        <w:t>siihen</w:t>
      </w:r>
      <w:proofErr w:type="gramEnd"/>
      <w:r w:rsidRPr="006B6921">
        <w:rPr>
          <w:rFonts w:ascii="Lucida Sans Unicode" w:eastAsia="Times New Roman" w:hAnsi="Lucida Sans Unicode" w:cs="Lucida Sans Unicode"/>
          <w:b/>
          <w:bCs/>
          <w:color w:val="666666"/>
          <w:lang w:eastAsia="fi-FI"/>
        </w:rPr>
        <w:t xml:space="preserve"> että seura vaihtaa kuluneen ketjusi</w:t>
      </w:r>
    </w:p>
    <w:p w14:paraId="01CED2F9" w14:textId="77777777" w:rsidR="006B6921" w:rsidRPr="006B6921" w:rsidRDefault="006B6921" w:rsidP="006B6921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tarvittaessa ja laskuttaa laituripaikan omistajaa alla olevan hinnaston mukaan, ilmoita siitä juhannukseen mennessä tällä lomakkeella.</w:t>
      </w:r>
    </w:p>
    <w:p w14:paraId="76804430" w14:textId="77777777" w:rsidR="006B6921" w:rsidRPr="006B6921" w:rsidRDefault="006B6921" w:rsidP="006B6921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Ketju on vaihdettava silloin omatoimisesti ja vaihdosta on toimitettava todistus satamakapteenille heinäkuun loppuun mennessä.</w:t>
      </w:r>
    </w:p>
    <w:p w14:paraId="31C4EC50" w14:textId="77777777" w:rsidR="006B6921" w:rsidRPr="006B6921" w:rsidRDefault="006B6921" w:rsidP="006B6921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Hinnat:</w:t>
      </w:r>
    </w:p>
    <w:p w14:paraId="6AAA81D1" w14:textId="77777777" w:rsidR="006B6921" w:rsidRPr="006B6921" w:rsidRDefault="006B6921" w:rsidP="006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13 mm DIN 763 (5685C) -standardin mukainen kuumasinkitty pitkähahlokettinki 11 €/m</w:t>
      </w:r>
    </w:p>
    <w:p w14:paraId="2A431714" w14:textId="77777777" w:rsidR="006B6921" w:rsidRPr="006B6921" w:rsidRDefault="006B6921" w:rsidP="006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sakkelipari 20 mm 10 €</w:t>
      </w:r>
    </w:p>
    <w:p w14:paraId="6AD9202C" w14:textId="77777777" w:rsidR="006B6921" w:rsidRPr="006B6921" w:rsidRDefault="006B6921" w:rsidP="006B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Vaihtotyö tarkastuksen yhteydessä 50 €</w:t>
      </w:r>
    </w:p>
    <w:p w14:paraId="26B423E2" w14:textId="52CE353A" w:rsidR="006B6921" w:rsidRPr="006B6921" w:rsidRDefault="006B6921" w:rsidP="006B6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lang w:eastAsia="fi-FI"/>
        </w:rPr>
      </w:pPr>
      <w:r w:rsidRPr="006B6921">
        <w:rPr>
          <w:rFonts w:ascii="Arial" w:eastAsia="Times New Roman" w:hAnsi="Arial" w:cs="Arial"/>
          <w:color w:val="747474"/>
          <w:lang w:eastAsia="fi-FI"/>
        </w:rPr>
        <w:t>Etunimi </w:t>
      </w:r>
      <w:r w:rsidRPr="006B6921">
        <w:rPr>
          <w:rFonts w:ascii="Arial" w:eastAsia="Times New Roman" w:hAnsi="Arial" w:cs="Arial"/>
          <w:b/>
          <w:bCs/>
          <w:color w:val="B94A48"/>
          <w:lang w:eastAsia="fi-FI"/>
        </w:rPr>
        <w:t>*</w:t>
      </w:r>
      <w:r w:rsidRPr="006B6921">
        <w:rPr>
          <w:rFonts w:ascii="Arial" w:eastAsia="Times New Roman" w:hAnsi="Arial" w:cs="Arial"/>
          <w:color w:val="747474"/>
          <w:lang w:eastAsia="fi-FI"/>
        </w:rPr>
        <w:object w:dxaOrig="1440" w:dyaOrig="1440" w14:anchorId="5EF40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0.75pt;height:18pt" o:ole="">
            <v:imagedata r:id="rId5" o:title=""/>
          </v:shape>
          <w:control r:id="rId6" w:name="DefaultOcxName" w:shapeid="_x0000_i1037"/>
        </w:object>
      </w:r>
    </w:p>
    <w:p w14:paraId="67D15E28" w14:textId="77777777" w:rsidR="006B6921" w:rsidRPr="006B6921" w:rsidRDefault="006B6921" w:rsidP="006B6921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Etunimi</w:t>
      </w:r>
    </w:p>
    <w:p w14:paraId="66160231" w14:textId="0BC2EC68" w:rsidR="006B6921" w:rsidRPr="006B6921" w:rsidRDefault="006B6921" w:rsidP="006B6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lang w:eastAsia="fi-FI"/>
        </w:rPr>
      </w:pPr>
      <w:r w:rsidRPr="006B6921">
        <w:rPr>
          <w:rFonts w:ascii="Arial" w:eastAsia="Times New Roman" w:hAnsi="Arial" w:cs="Arial"/>
          <w:color w:val="747474"/>
          <w:lang w:eastAsia="fi-FI"/>
        </w:rPr>
        <w:t>Sukunimi </w:t>
      </w:r>
      <w:r w:rsidRPr="006B6921">
        <w:rPr>
          <w:rFonts w:ascii="Arial" w:eastAsia="Times New Roman" w:hAnsi="Arial" w:cs="Arial"/>
          <w:b/>
          <w:bCs/>
          <w:color w:val="B94A48"/>
          <w:lang w:eastAsia="fi-FI"/>
        </w:rPr>
        <w:t>*</w:t>
      </w:r>
      <w:r w:rsidRPr="006B6921">
        <w:rPr>
          <w:rFonts w:ascii="Arial" w:eastAsia="Times New Roman" w:hAnsi="Arial" w:cs="Arial"/>
          <w:color w:val="747474"/>
          <w:lang w:eastAsia="fi-FI"/>
        </w:rPr>
        <w:object w:dxaOrig="1440" w:dyaOrig="1440" w14:anchorId="529FA6C7">
          <v:shape id="_x0000_i1035" type="#_x0000_t75" style="width:60.75pt;height:18pt" o:ole="">
            <v:imagedata r:id="rId5" o:title=""/>
          </v:shape>
          <w:control r:id="rId7" w:name="DefaultOcxName1" w:shapeid="_x0000_i1035"/>
        </w:object>
      </w:r>
    </w:p>
    <w:p w14:paraId="755EED96" w14:textId="77777777" w:rsidR="006B6921" w:rsidRPr="006B6921" w:rsidRDefault="006B6921" w:rsidP="006B6921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lang w:eastAsia="fi-FI"/>
        </w:rPr>
      </w:pPr>
      <w:r w:rsidRPr="006B6921">
        <w:rPr>
          <w:rFonts w:ascii="Lucida Sans Unicode" w:eastAsia="Times New Roman" w:hAnsi="Lucida Sans Unicode" w:cs="Lucida Sans Unicode"/>
          <w:color w:val="666666"/>
          <w:lang w:eastAsia="fi-FI"/>
        </w:rPr>
        <w:t>Sukunimi</w:t>
      </w:r>
    </w:p>
    <w:p w14:paraId="55CD80E3" w14:textId="77777777" w:rsidR="006B6921" w:rsidRPr="006B6921" w:rsidRDefault="006B6921" w:rsidP="006B6921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lang w:eastAsia="fi-FI"/>
        </w:rPr>
      </w:pPr>
      <w:r w:rsidRPr="006B6921">
        <w:rPr>
          <w:rFonts w:ascii="Arial" w:eastAsia="Times New Roman" w:hAnsi="Arial" w:cs="Arial"/>
          <w:color w:val="747474"/>
          <w:lang w:eastAsia="fi-FI"/>
        </w:rPr>
        <w:t>Laituripaikan numero </w:t>
      </w:r>
      <w:r w:rsidRPr="006B6921">
        <w:rPr>
          <w:rFonts w:ascii="Arial" w:eastAsia="Times New Roman" w:hAnsi="Arial" w:cs="Arial"/>
          <w:b/>
          <w:bCs/>
          <w:color w:val="B94A48"/>
          <w:lang w:eastAsia="fi-FI"/>
        </w:rPr>
        <w:t>*</w:t>
      </w:r>
    </w:p>
    <w:p w14:paraId="47D665CC" w14:textId="77777777" w:rsidR="006B6921" w:rsidRPr="006B6921" w:rsidRDefault="006B6921" w:rsidP="006B6921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lang w:eastAsia="fi-FI"/>
        </w:rPr>
      </w:pPr>
      <w:r w:rsidRPr="006B6921">
        <w:rPr>
          <w:rFonts w:ascii="Arial" w:eastAsia="Times New Roman" w:hAnsi="Arial" w:cs="Arial"/>
          <w:color w:val="747474"/>
          <w:lang w:eastAsia="fi-FI"/>
        </w:rPr>
        <w:t>Sähköpostiosoite </w:t>
      </w:r>
      <w:r w:rsidRPr="006B6921">
        <w:rPr>
          <w:rFonts w:ascii="Arial" w:eastAsia="Times New Roman" w:hAnsi="Arial" w:cs="Arial"/>
          <w:b/>
          <w:bCs/>
          <w:color w:val="B94A48"/>
          <w:lang w:eastAsia="fi-FI"/>
        </w:rPr>
        <w:t>*</w:t>
      </w:r>
    </w:p>
    <w:p w14:paraId="070C1B14" w14:textId="4AC077C1" w:rsidR="006B6921" w:rsidRPr="006B6921" w:rsidRDefault="006B6921" w:rsidP="006B6921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lang w:eastAsia="fi-FI"/>
        </w:rPr>
      </w:pPr>
      <w:r w:rsidRPr="006B6921">
        <w:rPr>
          <w:rFonts w:ascii="Arial" w:eastAsia="Times New Roman" w:hAnsi="Arial" w:cs="Arial"/>
          <w:color w:val="747474"/>
          <w:lang w:eastAsia="fi-FI"/>
        </w:rPr>
        <w:t>Veneen nimi </w:t>
      </w:r>
      <w:r w:rsidRPr="006B6921">
        <w:rPr>
          <w:rFonts w:ascii="Arial" w:eastAsia="Times New Roman" w:hAnsi="Arial" w:cs="Arial"/>
          <w:b/>
          <w:bCs/>
          <w:color w:val="B94A48"/>
          <w:lang w:eastAsia="fi-FI"/>
        </w:rPr>
        <w:t>*</w:t>
      </w:r>
      <w:r w:rsidRPr="006B6921">
        <w:rPr>
          <w:rFonts w:ascii="Arial" w:eastAsia="Times New Roman" w:hAnsi="Arial" w:cs="Arial"/>
          <w:color w:val="747474"/>
          <w:lang w:eastAsia="fi-FI"/>
        </w:rPr>
        <w:object w:dxaOrig="1440" w:dyaOrig="1440" w14:anchorId="51CDF39D">
          <v:shape id="_x0000_i1034" type="#_x0000_t75" style="width:60.75pt;height:18pt" o:ole="">
            <v:imagedata r:id="rId5" o:title=""/>
          </v:shape>
          <w:control r:id="rId8" w:name="DefaultOcxName2" w:shapeid="_x0000_i1034"/>
        </w:object>
      </w:r>
    </w:p>
    <w:p w14:paraId="76778B2E" w14:textId="77777777" w:rsidR="006B6921" w:rsidRPr="006B6921" w:rsidRDefault="006B6921" w:rsidP="006B692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lang w:eastAsia="fi-FI"/>
        </w:rPr>
      </w:pPr>
      <w:r w:rsidRPr="006B6921">
        <w:rPr>
          <w:rFonts w:ascii="Lucida Sans Unicode" w:eastAsia="Times New Roman" w:hAnsi="Lucida Sans Unicode" w:cs="Lucida Sans Unicode"/>
          <w:b/>
          <w:bCs/>
          <w:color w:val="444444"/>
          <w:lang w:eastAsia="fi-FI"/>
        </w:rPr>
        <w:t xml:space="preserve">Hoidan itse ketjun </w:t>
      </w:r>
      <w:proofErr w:type="gramStart"/>
      <w:r w:rsidRPr="006B6921">
        <w:rPr>
          <w:rFonts w:ascii="Lucida Sans Unicode" w:eastAsia="Times New Roman" w:hAnsi="Lucida Sans Unicode" w:cs="Lucida Sans Unicode"/>
          <w:b/>
          <w:bCs/>
          <w:color w:val="444444"/>
          <w:lang w:eastAsia="fi-FI"/>
        </w:rPr>
        <w:t>vaihdon</w:t>
      </w:r>
      <w:proofErr w:type="gramEnd"/>
      <w:r w:rsidRPr="006B6921">
        <w:rPr>
          <w:rFonts w:ascii="Lucida Sans Unicode" w:eastAsia="Times New Roman" w:hAnsi="Lucida Sans Unicode" w:cs="Lucida Sans Unicode"/>
          <w:b/>
          <w:bCs/>
          <w:color w:val="444444"/>
          <w:lang w:eastAsia="fi-FI"/>
        </w:rPr>
        <w:t xml:space="preserve"> mikäli se todetaan vaarallisen kuluneeksi ja satamaturvallisuutta vaarantavaksi? </w:t>
      </w:r>
      <w:r w:rsidRPr="006B6921">
        <w:rPr>
          <w:rFonts w:ascii="Lucida Sans Unicode" w:eastAsia="Times New Roman" w:hAnsi="Lucida Sans Unicode" w:cs="Lucida Sans Unicode"/>
          <w:b/>
          <w:bCs/>
          <w:color w:val="B94A48"/>
          <w:lang w:eastAsia="fi-FI"/>
        </w:rPr>
        <w:t>*</w:t>
      </w:r>
    </w:p>
    <w:p w14:paraId="63235766" w14:textId="21BFC9A5" w:rsidR="006B6921" w:rsidRPr="006B6921" w:rsidRDefault="006B6921" w:rsidP="006B6921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747474"/>
          <w:lang w:eastAsia="fi-FI"/>
        </w:rPr>
      </w:pPr>
      <w:r w:rsidRPr="006B6921">
        <w:rPr>
          <w:rFonts w:ascii="Arial" w:eastAsia="Times New Roman" w:hAnsi="Arial" w:cs="Arial"/>
          <w:color w:val="747474"/>
          <w:lang w:eastAsia="fi-FI"/>
        </w:rPr>
        <w:object w:dxaOrig="1440" w:dyaOrig="1440" w14:anchorId="6507A746">
          <v:shape id="_x0000_i1033" type="#_x0000_t75" style="width:20.25pt;height:18pt" o:ole="">
            <v:imagedata r:id="rId9" o:title=""/>
          </v:shape>
          <w:control r:id="rId10" w:name="DefaultOcxName3" w:shapeid="_x0000_i1033"/>
        </w:object>
      </w:r>
      <w:r w:rsidRPr="006B6921">
        <w:rPr>
          <w:rFonts w:ascii="Arial" w:eastAsia="Times New Roman" w:hAnsi="Arial" w:cs="Arial"/>
          <w:color w:val="747474"/>
          <w:lang w:eastAsia="fi-FI"/>
        </w:rPr>
        <w:t> Kyllä</w:t>
      </w:r>
    </w:p>
    <w:p w14:paraId="5DDCCF47" w14:textId="77777777" w:rsidR="006B6921" w:rsidRPr="006B6921" w:rsidRDefault="006B6921" w:rsidP="006B6921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lang w:eastAsia="fi-FI"/>
        </w:rPr>
      </w:pPr>
      <w:r w:rsidRPr="006B6921">
        <w:rPr>
          <w:rFonts w:ascii="Arial" w:eastAsia="Times New Roman" w:hAnsi="Arial" w:cs="Arial"/>
          <w:color w:val="747474"/>
          <w:lang w:eastAsia="fi-FI"/>
        </w:rPr>
        <w:t>Lähetä</w:t>
      </w:r>
    </w:p>
    <w:p w14:paraId="7B08ADDB" w14:textId="77777777" w:rsidR="006B6921" w:rsidRPr="006B6921" w:rsidRDefault="006B6921" w:rsidP="006B69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fi-FI"/>
        </w:rPr>
      </w:pPr>
      <w:r w:rsidRPr="006B6921">
        <w:rPr>
          <w:rFonts w:ascii="Arial" w:eastAsia="Times New Roman" w:hAnsi="Arial" w:cs="Arial"/>
          <w:vanish/>
          <w:lang w:eastAsia="fi-FI"/>
        </w:rPr>
        <w:lastRenderedPageBreak/>
        <w:t>Lomakkeen alareuna</w:t>
      </w:r>
    </w:p>
    <w:p w14:paraId="47E85672" w14:textId="77777777" w:rsidR="0008185D" w:rsidRPr="006B6921" w:rsidRDefault="0008185D"/>
    <w:sectPr w:rsidR="0008185D" w:rsidRPr="006B69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349E0"/>
    <w:multiLevelType w:val="multilevel"/>
    <w:tmpl w:val="9B0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21"/>
    <w:rsid w:val="0008185D"/>
    <w:rsid w:val="006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2AAC"/>
  <w15:chartTrackingRefBased/>
  <w15:docId w15:val="{FAFBDBFF-43CC-4912-89C2-2C4DFFA2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3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91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90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00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88856">
                              <w:marLeft w:val="251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005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8858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4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62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19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333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895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Puikkonen</dc:creator>
  <cp:keywords/>
  <dc:description/>
  <cp:lastModifiedBy>Hannu Puikkonen</cp:lastModifiedBy>
  <cp:revision>1</cp:revision>
  <cp:lastPrinted>2020-06-13T08:47:00Z</cp:lastPrinted>
  <dcterms:created xsi:type="dcterms:W3CDTF">2020-06-13T08:44:00Z</dcterms:created>
  <dcterms:modified xsi:type="dcterms:W3CDTF">2020-06-13T08:50:00Z</dcterms:modified>
</cp:coreProperties>
</file>